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FCE" w:rsidRDefault="00D6286A" w:rsidP="00D6286A">
      <w:pPr>
        <w:jc w:val="center"/>
        <w:rPr>
          <w:rFonts w:ascii="Times New Roman" w:hAnsi="Times New Roman" w:cs="Times New Roman"/>
          <w:b/>
          <w:sz w:val="24"/>
          <w:szCs w:val="24"/>
        </w:rPr>
      </w:pPr>
      <w:r>
        <w:rPr>
          <w:rFonts w:ascii="Times New Roman" w:hAnsi="Times New Roman" w:cs="Times New Roman"/>
          <w:b/>
          <w:sz w:val="24"/>
          <w:szCs w:val="24"/>
        </w:rPr>
        <w:t>One Direction – June 5</w:t>
      </w:r>
      <w:r w:rsidRPr="00D6286A">
        <w:rPr>
          <w:rFonts w:ascii="Times New Roman" w:hAnsi="Times New Roman" w:cs="Times New Roman"/>
          <w:b/>
          <w:sz w:val="24"/>
          <w:szCs w:val="24"/>
          <w:vertAlign w:val="superscript"/>
        </w:rPr>
        <w:t>th</w:t>
      </w:r>
      <w:r>
        <w:rPr>
          <w:rFonts w:ascii="Times New Roman" w:hAnsi="Times New Roman" w:cs="Times New Roman"/>
          <w:b/>
          <w:sz w:val="24"/>
          <w:szCs w:val="24"/>
        </w:rPr>
        <w:t>, 2016</w:t>
      </w:r>
    </w:p>
    <w:p w:rsidR="00D6286A" w:rsidRDefault="00D6286A" w:rsidP="00D6286A">
      <w:pPr>
        <w:jc w:val="center"/>
        <w:rPr>
          <w:rFonts w:ascii="Times New Roman" w:hAnsi="Times New Roman" w:cs="Times New Roman"/>
          <w:b/>
          <w:sz w:val="24"/>
          <w:szCs w:val="24"/>
        </w:rPr>
      </w:pPr>
    </w:p>
    <w:p w:rsidR="00D6286A" w:rsidRDefault="00D6286A" w:rsidP="00D6286A">
      <w:pPr>
        <w:rPr>
          <w:rFonts w:ascii="Times New Roman" w:hAnsi="Times New Roman" w:cs="Times New Roman"/>
          <w:sz w:val="24"/>
          <w:szCs w:val="24"/>
        </w:rPr>
      </w:pPr>
      <w:r>
        <w:rPr>
          <w:rFonts w:ascii="Times New Roman" w:hAnsi="Times New Roman" w:cs="Times New Roman"/>
          <w:sz w:val="24"/>
          <w:szCs w:val="24"/>
        </w:rPr>
        <w:tab/>
        <w:t>Thanks to Madison, with that title I get songs stuck in my head from the music group “One Direction”- sorry if now you do to. But it has nothing to do with that. Well it might one day- I’m sure I could find a way to work that into an illustration…</w:t>
      </w:r>
    </w:p>
    <w:p w:rsidR="00D6286A" w:rsidRDefault="00D6286A" w:rsidP="00D6286A">
      <w:pPr>
        <w:rPr>
          <w:rFonts w:ascii="Times New Roman" w:hAnsi="Times New Roman" w:cs="Times New Roman"/>
          <w:sz w:val="24"/>
          <w:szCs w:val="24"/>
        </w:rPr>
      </w:pPr>
      <w:r>
        <w:rPr>
          <w:rFonts w:ascii="Times New Roman" w:hAnsi="Times New Roman" w:cs="Times New Roman"/>
          <w:sz w:val="24"/>
          <w:szCs w:val="24"/>
        </w:rPr>
        <w:tab/>
        <w:t xml:space="preserve">Today in class and sermon there is a common overarching theme. In class we’ll talk about our mindset &amp; worldview and how that relates to the text, and sermon about the early church &amp; their direction. Both of these examples point to something the Bible says over and over- Jesus is </w:t>
      </w:r>
      <w:r w:rsidRPr="00D6286A">
        <w:rPr>
          <w:rFonts w:ascii="Times New Roman" w:hAnsi="Times New Roman" w:cs="Times New Roman"/>
          <w:b/>
          <w:sz w:val="24"/>
          <w:szCs w:val="24"/>
        </w:rPr>
        <w:t>the</w:t>
      </w:r>
      <w:r>
        <w:rPr>
          <w:rFonts w:ascii="Times New Roman" w:hAnsi="Times New Roman" w:cs="Times New Roman"/>
          <w:sz w:val="24"/>
          <w:szCs w:val="24"/>
        </w:rPr>
        <w:t xml:space="preserve"> way, meaning there is no other way. Jesus is exclusive, and we should feel ok saying that because He said it first. This then implies there is an exclusive way of living. </w:t>
      </w:r>
    </w:p>
    <w:p w:rsidR="00D6286A" w:rsidRDefault="00D6286A" w:rsidP="00D6286A">
      <w:pPr>
        <w:rPr>
          <w:rFonts w:ascii="Times New Roman" w:hAnsi="Times New Roman" w:cs="Times New Roman"/>
          <w:sz w:val="24"/>
          <w:szCs w:val="24"/>
        </w:rPr>
      </w:pPr>
      <w:r>
        <w:rPr>
          <w:rFonts w:ascii="Times New Roman" w:hAnsi="Times New Roman" w:cs="Times New Roman"/>
          <w:sz w:val="24"/>
          <w:szCs w:val="24"/>
        </w:rPr>
        <w:tab/>
        <w:t xml:space="preserve">Romans 12:1-2 talks of making our life a living sacrifice and not being conformed to this world but be transformed by the renewing of our mind. We are renewed whenever we can think about the way Jesus would have us live. People sometimes view the Bible as a rulebook that takes away our fun. I don’t see that at all, in fact in the New Testament I’m surprised by how few “rules” there are. There isn’t a “do this in this situation” methodology in the Bible, there’s something much better. The Bible teaches us HOW to live, HOW to think, &amp; most importantly, why (Because Jesus is Lord.) </w:t>
      </w:r>
    </w:p>
    <w:p w:rsidR="00D6286A" w:rsidRDefault="00D6286A" w:rsidP="00D6286A">
      <w:pPr>
        <w:rPr>
          <w:rFonts w:ascii="Times New Roman" w:hAnsi="Times New Roman" w:cs="Times New Roman"/>
          <w:sz w:val="24"/>
          <w:szCs w:val="24"/>
        </w:rPr>
      </w:pPr>
      <w:r>
        <w:rPr>
          <w:rFonts w:ascii="Times New Roman" w:hAnsi="Times New Roman" w:cs="Times New Roman"/>
          <w:sz w:val="24"/>
          <w:szCs w:val="24"/>
        </w:rPr>
        <w:tab/>
        <w:t>It teaches us to make the words of Scripture part of who we are, not just something we reference when we’re unsure. In essence, it teaches us to point one direction in life- towards Jesus, towards God, towards eternal life in all we do. We can choose to point other directions, but it is in this one direction that Jesus calls us to live. If we live point towards Christ, we reflect His &amp; the Father’s light into this world, and when things come up live confidently knowing we remained pointed one direction through this trial or tha</w:t>
      </w:r>
      <w:r w:rsidR="00830960">
        <w:rPr>
          <w:rFonts w:ascii="Times New Roman" w:hAnsi="Times New Roman" w:cs="Times New Roman"/>
          <w:sz w:val="24"/>
          <w:szCs w:val="24"/>
        </w:rPr>
        <w:t xml:space="preserve">t. What direction do you face most of the time? Grace to you. </w:t>
      </w:r>
    </w:p>
    <w:p w:rsidR="00830960" w:rsidRDefault="00830960" w:rsidP="00D6286A">
      <w:pPr>
        <w:rPr>
          <w:rFonts w:ascii="Times New Roman" w:hAnsi="Times New Roman" w:cs="Times New Roman"/>
          <w:sz w:val="24"/>
          <w:szCs w:val="24"/>
        </w:rPr>
      </w:pPr>
    </w:p>
    <w:p w:rsidR="00830960" w:rsidRDefault="00830960" w:rsidP="00D6286A">
      <w:pPr>
        <w:rPr>
          <w:rFonts w:ascii="Times New Roman" w:hAnsi="Times New Roman" w:cs="Times New Roman"/>
          <w:sz w:val="24"/>
          <w:szCs w:val="24"/>
        </w:rPr>
      </w:pPr>
    </w:p>
    <w:p w:rsidR="00830960" w:rsidRDefault="00830960" w:rsidP="00830960">
      <w:pPr>
        <w:jc w:val="center"/>
        <w:rPr>
          <w:rFonts w:ascii="Times New Roman" w:hAnsi="Times New Roman" w:cs="Times New Roman"/>
          <w:b/>
          <w:sz w:val="24"/>
          <w:szCs w:val="24"/>
        </w:rPr>
      </w:pPr>
      <w:r>
        <w:rPr>
          <w:rFonts w:ascii="Times New Roman" w:hAnsi="Times New Roman" w:cs="Times New Roman"/>
          <w:b/>
          <w:sz w:val="24"/>
          <w:szCs w:val="24"/>
        </w:rPr>
        <w:t>One Direction – June 5</w:t>
      </w:r>
      <w:r w:rsidRPr="00D6286A">
        <w:rPr>
          <w:rFonts w:ascii="Times New Roman" w:hAnsi="Times New Roman" w:cs="Times New Roman"/>
          <w:b/>
          <w:sz w:val="24"/>
          <w:szCs w:val="24"/>
          <w:vertAlign w:val="superscript"/>
        </w:rPr>
        <w:t>th</w:t>
      </w:r>
      <w:r>
        <w:rPr>
          <w:rFonts w:ascii="Times New Roman" w:hAnsi="Times New Roman" w:cs="Times New Roman"/>
          <w:b/>
          <w:sz w:val="24"/>
          <w:szCs w:val="24"/>
        </w:rPr>
        <w:t>, 2016</w:t>
      </w:r>
    </w:p>
    <w:p w:rsidR="00830960" w:rsidRDefault="00830960" w:rsidP="00830960">
      <w:pPr>
        <w:jc w:val="center"/>
        <w:rPr>
          <w:rFonts w:ascii="Times New Roman" w:hAnsi="Times New Roman" w:cs="Times New Roman"/>
          <w:b/>
          <w:sz w:val="24"/>
          <w:szCs w:val="24"/>
        </w:rPr>
      </w:pPr>
    </w:p>
    <w:p w:rsidR="00830960" w:rsidRDefault="00830960" w:rsidP="00830960">
      <w:pPr>
        <w:rPr>
          <w:rFonts w:ascii="Times New Roman" w:hAnsi="Times New Roman" w:cs="Times New Roman"/>
          <w:sz w:val="24"/>
          <w:szCs w:val="24"/>
        </w:rPr>
      </w:pPr>
      <w:r>
        <w:rPr>
          <w:rFonts w:ascii="Times New Roman" w:hAnsi="Times New Roman" w:cs="Times New Roman"/>
          <w:sz w:val="24"/>
          <w:szCs w:val="24"/>
        </w:rPr>
        <w:tab/>
        <w:t>Thanks to Madison, with that title I get songs stuck in my head from the music group “One Direction”- sorry if now you do to. But it has nothing to do with that. Well it might one day- I’m sure I could find a way to work that into an illustration…</w:t>
      </w:r>
    </w:p>
    <w:p w:rsidR="00830960" w:rsidRDefault="00830960" w:rsidP="00830960">
      <w:pPr>
        <w:rPr>
          <w:rFonts w:ascii="Times New Roman" w:hAnsi="Times New Roman" w:cs="Times New Roman"/>
          <w:sz w:val="24"/>
          <w:szCs w:val="24"/>
        </w:rPr>
      </w:pPr>
      <w:r>
        <w:rPr>
          <w:rFonts w:ascii="Times New Roman" w:hAnsi="Times New Roman" w:cs="Times New Roman"/>
          <w:sz w:val="24"/>
          <w:szCs w:val="24"/>
        </w:rPr>
        <w:tab/>
        <w:t xml:space="preserve">Today in class and sermon there is a common overarching theme. In class we’ll talk about our mindset &amp; worldview and how that relates to the text, and sermon about the early church &amp; their direction. Both of these examples point to something the Bible says over and over- Jesus is </w:t>
      </w:r>
      <w:r w:rsidRPr="00D6286A">
        <w:rPr>
          <w:rFonts w:ascii="Times New Roman" w:hAnsi="Times New Roman" w:cs="Times New Roman"/>
          <w:b/>
          <w:sz w:val="24"/>
          <w:szCs w:val="24"/>
        </w:rPr>
        <w:t>the</w:t>
      </w:r>
      <w:r>
        <w:rPr>
          <w:rFonts w:ascii="Times New Roman" w:hAnsi="Times New Roman" w:cs="Times New Roman"/>
          <w:sz w:val="24"/>
          <w:szCs w:val="24"/>
        </w:rPr>
        <w:t xml:space="preserve"> way, meaning there is no other way. Jesus is exclusive, and we should feel ok saying that because He said it first. This then implies there is an exclusive way of living. </w:t>
      </w:r>
    </w:p>
    <w:p w:rsidR="00830960" w:rsidRDefault="00830960" w:rsidP="00830960">
      <w:pPr>
        <w:rPr>
          <w:rFonts w:ascii="Times New Roman" w:hAnsi="Times New Roman" w:cs="Times New Roman"/>
          <w:sz w:val="24"/>
          <w:szCs w:val="24"/>
        </w:rPr>
      </w:pPr>
      <w:r>
        <w:rPr>
          <w:rFonts w:ascii="Times New Roman" w:hAnsi="Times New Roman" w:cs="Times New Roman"/>
          <w:sz w:val="24"/>
          <w:szCs w:val="24"/>
        </w:rPr>
        <w:tab/>
        <w:t xml:space="preserve">Romans 12:1-2 talks of making our life a living sacrifice and not being conformed to this world but be transformed by the renewing of our mind. We are renewed whenever we can think about the way Jesus would have us live. People sometimes view the Bible as a rulebook that takes away our fun. I don’t see that at all, in fact in the New Testament I’m surprised by how few “rules” there are. There isn’t a “do this in this situation” methodology in the Bible, there’s something much better. The Bible teaches us HOW to live, HOW to think, &amp; most importantly, why (Because Jesus is Lord.) </w:t>
      </w:r>
    </w:p>
    <w:p w:rsidR="00830960" w:rsidRPr="00D6286A" w:rsidRDefault="00830960" w:rsidP="00830960">
      <w:pPr>
        <w:rPr>
          <w:rFonts w:ascii="Times New Roman" w:hAnsi="Times New Roman" w:cs="Times New Roman"/>
          <w:sz w:val="24"/>
          <w:szCs w:val="24"/>
        </w:rPr>
      </w:pPr>
      <w:r>
        <w:rPr>
          <w:rFonts w:ascii="Times New Roman" w:hAnsi="Times New Roman" w:cs="Times New Roman"/>
          <w:sz w:val="24"/>
          <w:szCs w:val="24"/>
        </w:rPr>
        <w:tab/>
        <w:t xml:space="preserve">It teaches us to make the words of Scripture part of who we are, not just something we reference when we’re unsure. In essence, it teaches us to point one direction in life- towards Jesus, towards God, towards eternal life in all we do. We can choose to point other directions, but it is in this one direction that Jesus calls us to live. If we live point towards Christ, we reflect His &amp; the Father’s light into this world, and when things come up live confidently knowing we remained pointed one direction through this trial or that. What direction do you face most of the time? Grace to you. </w:t>
      </w:r>
    </w:p>
    <w:p w:rsidR="00830960" w:rsidRPr="00D6286A" w:rsidRDefault="00830960" w:rsidP="00D6286A">
      <w:pPr>
        <w:rPr>
          <w:rFonts w:ascii="Times New Roman" w:hAnsi="Times New Roman" w:cs="Times New Roman"/>
          <w:sz w:val="24"/>
          <w:szCs w:val="24"/>
        </w:rPr>
      </w:pPr>
      <w:bookmarkStart w:id="0" w:name="_GoBack"/>
      <w:bookmarkEnd w:id="0"/>
    </w:p>
    <w:sectPr w:rsidR="00830960" w:rsidRPr="00D6286A" w:rsidSect="00830960">
      <w:pgSz w:w="15840" w:h="12240" w:orient="landscape"/>
      <w:pgMar w:top="1080" w:right="1080" w:bottom="108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86A"/>
    <w:rsid w:val="00830960"/>
    <w:rsid w:val="00D6286A"/>
    <w:rsid w:val="00DA4B0A"/>
    <w:rsid w:val="00E82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319F9D-66DC-4F9B-8B4E-19873646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9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9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1</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Pruett</dc:creator>
  <cp:keywords/>
  <dc:description/>
  <cp:lastModifiedBy>Thomas Pruett</cp:lastModifiedBy>
  <cp:revision>1</cp:revision>
  <cp:lastPrinted>2016-06-05T15:16:00Z</cp:lastPrinted>
  <dcterms:created xsi:type="dcterms:W3CDTF">2016-06-05T15:04:00Z</dcterms:created>
  <dcterms:modified xsi:type="dcterms:W3CDTF">2016-06-05T20:25:00Z</dcterms:modified>
</cp:coreProperties>
</file>